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Pr="00C370B2" w:rsidRDefault="005C14F1" w:rsidP="00934587">
      <w:pPr>
        <w:rPr>
          <w:sz w:val="28"/>
          <w:szCs w:val="28"/>
        </w:rPr>
      </w:pPr>
    </w:p>
    <w:p w:rsidR="008E45C7" w:rsidRPr="00C370B2" w:rsidRDefault="008E45C7" w:rsidP="008E45C7">
      <w:pPr>
        <w:overflowPunct/>
        <w:autoSpaceDE/>
        <w:autoSpaceDN/>
        <w:adjustRightInd/>
        <w:contextualSpacing/>
        <w:jc w:val="center"/>
        <w:rPr>
          <w:b/>
          <w:color w:val="000000"/>
          <w:sz w:val="28"/>
          <w:szCs w:val="28"/>
          <w:lang w:eastAsia="en-US"/>
        </w:rPr>
      </w:pPr>
    </w:p>
    <w:p w:rsidR="008E45C7" w:rsidRPr="00C42990" w:rsidRDefault="008E45C7" w:rsidP="008E45C7">
      <w:pPr>
        <w:overflowPunct/>
        <w:autoSpaceDE/>
        <w:autoSpaceDN/>
        <w:adjustRightInd/>
        <w:contextualSpacing/>
        <w:jc w:val="center"/>
        <w:rPr>
          <w:b/>
          <w:color w:val="000000"/>
          <w:sz w:val="28"/>
          <w:szCs w:val="28"/>
          <w:lang w:eastAsia="en-US"/>
        </w:rPr>
      </w:pPr>
      <w:r w:rsidRPr="00C370B2">
        <w:rPr>
          <w:b/>
          <w:color w:val="000000"/>
          <w:sz w:val="28"/>
          <w:szCs w:val="28"/>
          <w:lang w:eastAsia="en-US"/>
        </w:rPr>
        <w:t>О внесении</w:t>
      </w:r>
      <w:r w:rsidRPr="00C42990">
        <w:rPr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C42990">
        <w:rPr>
          <w:b/>
          <w:color w:val="000000"/>
          <w:sz w:val="28"/>
          <w:szCs w:val="28"/>
          <w:lang w:eastAsia="en-US"/>
        </w:rPr>
        <w:t>изменени</w:t>
      </w:r>
      <w:proofErr w:type="spellEnd"/>
      <w:r w:rsidRPr="00C42990">
        <w:rPr>
          <w:b/>
          <w:color w:val="000000"/>
          <w:sz w:val="28"/>
          <w:szCs w:val="28"/>
          <w:lang w:val="kk-KZ" w:eastAsia="en-US"/>
        </w:rPr>
        <w:t>й</w:t>
      </w:r>
      <w:r w:rsidRPr="00C42990">
        <w:rPr>
          <w:b/>
          <w:color w:val="000000"/>
          <w:sz w:val="28"/>
          <w:szCs w:val="28"/>
          <w:lang w:eastAsia="en-US"/>
        </w:rPr>
        <w:t xml:space="preserve"> в приказ исполняющего обязанности </w:t>
      </w:r>
      <w:r w:rsidR="0031521E" w:rsidRPr="0031521E">
        <w:rPr>
          <w:b/>
          <w:color w:val="000000"/>
          <w:sz w:val="28"/>
          <w:szCs w:val="28"/>
          <w:lang w:eastAsia="en-US"/>
        </w:rPr>
        <w:t>Министра экологии, геологии и природных ресурсов Республики Казахстан от 22 мая 2020 года № 117</w:t>
      </w:r>
      <w:r w:rsidR="0031521E" w:rsidRPr="00C42990">
        <w:rPr>
          <w:b/>
          <w:color w:val="000000"/>
          <w:sz w:val="28"/>
          <w:szCs w:val="28"/>
          <w:lang w:eastAsia="en-US"/>
        </w:rPr>
        <w:t xml:space="preserve"> </w:t>
      </w:r>
      <w:r w:rsidRPr="00C42990">
        <w:rPr>
          <w:b/>
          <w:color w:val="000000"/>
          <w:sz w:val="28"/>
          <w:szCs w:val="28"/>
          <w:lang w:eastAsia="en-US"/>
        </w:rPr>
        <w:t>«</w:t>
      </w:r>
      <w:r w:rsidR="0031521E" w:rsidRPr="0031521E">
        <w:rPr>
          <w:b/>
          <w:color w:val="000000"/>
          <w:sz w:val="28"/>
          <w:szCs w:val="28"/>
          <w:lang w:eastAsia="en-US"/>
        </w:rPr>
        <w:t>Об утверждении Правил оказания государственных услуг в сфере геологии и пользования водными ресурсами</w:t>
      </w:r>
      <w:r w:rsidRPr="00C42990">
        <w:rPr>
          <w:b/>
          <w:color w:val="000000"/>
          <w:sz w:val="28"/>
          <w:szCs w:val="28"/>
          <w:lang w:eastAsia="en-US"/>
        </w:rPr>
        <w:t>»</w:t>
      </w:r>
    </w:p>
    <w:p w:rsidR="008E45C7" w:rsidRDefault="008E45C7" w:rsidP="008E45C7">
      <w:pPr>
        <w:overflowPunct/>
        <w:autoSpaceDE/>
        <w:autoSpaceDN/>
        <w:adjustRightInd/>
        <w:contextualSpacing/>
        <w:rPr>
          <w:sz w:val="28"/>
          <w:szCs w:val="28"/>
          <w:lang w:eastAsia="en-US"/>
        </w:rPr>
      </w:pPr>
    </w:p>
    <w:p w:rsidR="008E45C7" w:rsidRPr="00C42990" w:rsidRDefault="008E45C7" w:rsidP="008E45C7">
      <w:pPr>
        <w:overflowPunct/>
        <w:autoSpaceDE/>
        <w:autoSpaceDN/>
        <w:adjustRightInd/>
        <w:contextualSpacing/>
        <w:rPr>
          <w:sz w:val="28"/>
          <w:szCs w:val="28"/>
          <w:lang w:eastAsia="en-US"/>
        </w:rPr>
      </w:pPr>
    </w:p>
    <w:p w:rsidR="008E45C7" w:rsidRPr="0040338A" w:rsidRDefault="008E45C7" w:rsidP="008E45C7">
      <w:pPr>
        <w:tabs>
          <w:tab w:val="left" w:pos="993"/>
        </w:tabs>
        <w:overflowPunct/>
        <w:autoSpaceDE/>
        <w:autoSpaceDN/>
        <w:adjustRightInd/>
        <w:ind w:firstLine="709"/>
        <w:contextualSpacing/>
        <w:jc w:val="both"/>
        <w:rPr>
          <w:b/>
          <w:sz w:val="28"/>
          <w:szCs w:val="28"/>
          <w:lang w:eastAsia="en-US"/>
        </w:rPr>
      </w:pPr>
      <w:bookmarkStart w:id="0" w:name="z5"/>
      <w:r w:rsidRPr="0040338A">
        <w:rPr>
          <w:b/>
          <w:color w:val="000000"/>
          <w:sz w:val="28"/>
          <w:szCs w:val="28"/>
          <w:lang w:eastAsia="en-US"/>
        </w:rPr>
        <w:t>ПРИКАЗЫВАЮ:</w:t>
      </w:r>
    </w:p>
    <w:p w:rsidR="008E45C7" w:rsidRPr="0040338A" w:rsidRDefault="008E45C7" w:rsidP="0031521E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color w:val="000000"/>
          <w:sz w:val="28"/>
          <w:szCs w:val="28"/>
          <w:lang w:eastAsia="en-US"/>
        </w:rPr>
      </w:pPr>
      <w:bookmarkStart w:id="1" w:name="z6"/>
      <w:bookmarkEnd w:id="0"/>
      <w:r w:rsidRPr="0040338A">
        <w:rPr>
          <w:color w:val="000000"/>
          <w:sz w:val="28"/>
          <w:szCs w:val="24"/>
          <w:lang w:val="kk-KZ"/>
        </w:rPr>
        <w:t>1. </w:t>
      </w:r>
      <w:r w:rsidRPr="0040338A">
        <w:rPr>
          <w:color w:val="000000"/>
          <w:sz w:val="28"/>
          <w:szCs w:val="24"/>
        </w:rPr>
        <w:t xml:space="preserve">Внести в приказ </w:t>
      </w:r>
      <w:r w:rsidRPr="0040338A">
        <w:rPr>
          <w:color w:val="000000"/>
          <w:sz w:val="28"/>
          <w:szCs w:val="28"/>
          <w:lang w:eastAsia="en-US"/>
        </w:rPr>
        <w:t xml:space="preserve">исполняющего обязанности </w:t>
      </w:r>
      <w:r w:rsidR="0031521E" w:rsidRPr="0031521E">
        <w:rPr>
          <w:color w:val="000000"/>
          <w:sz w:val="28"/>
          <w:szCs w:val="28"/>
          <w:lang w:eastAsia="en-US"/>
        </w:rPr>
        <w:t xml:space="preserve">Министра экологии, геологии и природных ресурсов Республики Казахстан от 22 мая 2020 года </w:t>
      </w:r>
      <w:r w:rsidR="0031521E">
        <w:rPr>
          <w:color w:val="000000"/>
          <w:sz w:val="28"/>
          <w:szCs w:val="28"/>
          <w:lang w:eastAsia="en-US"/>
        </w:rPr>
        <w:br/>
      </w:r>
      <w:r w:rsidR="0031521E" w:rsidRPr="0031521E">
        <w:rPr>
          <w:color w:val="000000"/>
          <w:sz w:val="28"/>
          <w:szCs w:val="28"/>
          <w:lang w:eastAsia="en-US"/>
        </w:rPr>
        <w:t>№ 117 «Об утверждении Правил оказания государственных услуг в сфере геологии и пользования водными ресурсами»</w:t>
      </w:r>
      <w:r w:rsidRPr="0040338A">
        <w:rPr>
          <w:color w:val="000000"/>
          <w:sz w:val="28"/>
          <w:szCs w:val="28"/>
        </w:rPr>
        <w:t xml:space="preserve"> (з</w:t>
      </w:r>
      <w:r w:rsidRPr="0040338A">
        <w:rPr>
          <w:sz w:val="28"/>
          <w:szCs w:val="28"/>
        </w:rPr>
        <w:t xml:space="preserve">арегистрирован в Реестре </w:t>
      </w:r>
      <w:r w:rsidRPr="0040338A">
        <w:rPr>
          <w:color w:val="000000"/>
          <w:sz w:val="28"/>
          <w:szCs w:val="24"/>
        </w:rPr>
        <w:t xml:space="preserve">государственной регистрации нормативных правовых актов за № </w:t>
      </w:r>
      <w:r w:rsidR="0031521E" w:rsidRPr="0031521E">
        <w:rPr>
          <w:color w:val="000000"/>
          <w:sz w:val="28"/>
          <w:szCs w:val="24"/>
        </w:rPr>
        <w:t>20723</w:t>
      </w:r>
      <w:r w:rsidRPr="0040338A">
        <w:rPr>
          <w:color w:val="000000"/>
          <w:sz w:val="28"/>
          <w:szCs w:val="24"/>
        </w:rPr>
        <w:t>) следующие изменения:</w:t>
      </w:r>
    </w:p>
    <w:p w:rsidR="008E45C7" w:rsidRPr="0040338A" w:rsidRDefault="008E45C7" w:rsidP="0031521E">
      <w:pPr>
        <w:widowControl w:val="0"/>
        <w:overflowPunct/>
        <w:autoSpaceDE/>
        <w:autoSpaceDN/>
        <w:adjustRightInd/>
        <w:ind w:firstLine="709"/>
        <w:contextualSpacing/>
        <w:jc w:val="both"/>
        <w:rPr>
          <w:color w:val="000000"/>
          <w:sz w:val="28"/>
          <w:szCs w:val="28"/>
          <w:lang w:eastAsia="en-US"/>
        </w:rPr>
      </w:pPr>
      <w:r w:rsidRPr="0040338A">
        <w:rPr>
          <w:color w:val="000000"/>
          <w:sz w:val="28"/>
          <w:szCs w:val="28"/>
          <w:lang w:eastAsia="en-US"/>
        </w:rPr>
        <w:t xml:space="preserve">Правила </w:t>
      </w:r>
      <w:r w:rsidR="0031521E" w:rsidRPr="0031521E">
        <w:rPr>
          <w:color w:val="000000"/>
          <w:sz w:val="28"/>
          <w:szCs w:val="28"/>
          <w:lang w:eastAsia="en-US"/>
        </w:rPr>
        <w:t>оказания государственной услуги «Выдача лицензии на использование пространства недр»</w:t>
      </w:r>
      <w:r w:rsidRPr="0040338A">
        <w:rPr>
          <w:color w:val="000000"/>
          <w:sz w:val="28"/>
          <w:szCs w:val="28"/>
          <w:lang w:eastAsia="en-US"/>
        </w:rPr>
        <w:t xml:space="preserve">, </w:t>
      </w:r>
      <w:r w:rsidR="00075629">
        <w:rPr>
          <w:color w:val="000000"/>
          <w:sz w:val="28"/>
          <w:szCs w:val="28"/>
          <w:lang w:eastAsia="en-US"/>
        </w:rPr>
        <w:t xml:space="preserve">утвержденных указанным приказом, </w:t>
      </w:r>
      <w:r w:rsidR="00075629" w:rsidRPr="00660105">
        <w:rPr>
          <w:bCs/>
          <w:color w:val="000000"/>
          <w:sz w:val="28"/>
          <w:szCs w:val="28"/>
          <w:lang w:eastAsia="en-US"/>
        </w:rPr>
        <w:t xml:space="preserve">изложить в новой редакции согласно </w:t>
      </w:r>
      <w:proofErr w:type="gramStart"/>
      <w:r w:rsidR="00075629" w:rsidRPr="00660105">
        <w:rPr>
          <w:bCs/>
          <w:color w:val="000000"/>
          <w:sz w:val="28"/>
          <w:szCs w:val="28"/>
          <w:lang w:eastAsia="en-US"/>
        </w:rPr>
        <w:t>приложению</w:t>
      </w:r>
      <w:proofErr w:type="gramEnd"/>
      <w:r w:rsidR="00075629" w:rsidRPr="00660105">
        <w:rPr>
          <w:bCs/>
          <w:color w:val="000000"/>
          <w:sz w:val="28"/>
          <w:szCs w:val="28"/>
          <w:lang w:eastAsia="en-US"/>
        </w:rPr>
        <w:t xml:space="preserve"> к настоящему приказу</w:t>
      </w:r>
      <w:r w:rsidR="00075629" w:rsidRPr="00660105">
        <w:rPr>
          <w:sz w:val="28"/>
          <w:szCs w:val="28"/>
          <w:lang w:eastAsia="en-US"/>
        </w:rPr>
        <w:t>.</w:t>
      </w:r>
    </w:p>
    <w:bookmarkEnd w:id="1"/>
    <w:p w:rsidR="008E45C7" w:rsidRPr="0040338A" w:rsidRDefault="008E45C7" w:rsidP="008E45C7">
      <w:pPr>
        <w:tabs>
          <w:tab w:val="left" w:pos="993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en-US"/>
        </w:rPr>
      </w:pPr>
      <w:r w:rsidRPr="0040338A">
        <w:rPr>
          <w:sz w:val="28"/>
          <w:szCs w:val="28"/>
          <w:lang w:val="kk-KZ" w:eastAsia="en-US"/>
        </w:rPr>
        <w:t xml:space="preserve">2. </w:t>
      </w:r>
      <w:r w:rsidRPr="0040338A">
        <w:rPr>
          <w:sz w:val="28"/>
          <w:szCs w:val="28"/>
          <w:lang w:eastAsia="en-US"/>
        </w:rPr>
        <w:t>Комитету геологии Министерства индустрии и инфраструктурного развития Республики Казахстан в установленном законодательством Республики Казахстан порядке обеспечить:</w:t>
      </w:r>
    </w:p>
    <w:p w:rsidR="008E45C7" w:rsidRPr="0040338A" w:rsidRDefault="008E45C7" w:rsidP="008E45C7">
      <w:pPr>
        <w:tabs>
          <w:tab w:val="left" w:pos="709"/>
        </w:tabs>
        <w:overflowPunct/>
        <w:autoSpaceDE/>
        <w:autoSpaceDN/>
        <w:adjustRightInd/>
        <w:contextualSpacing/>
        <w:jc w:val="both"/>
        <w:rPr>
          <w:sz w:val="28"/>
          <w:szCs w:val="28"/>
          <w:lang w:eastAsia="en-US"/>
        </w:rPr>
      </w:pPr>
      <w:r w:rsidRPr="0040338A">
        <w:rPr>
          <w:color w:val="000000"/>
          <w:sz w:val="28"/>
          <w:szCs w:val="28"/>
          <w:lang w:eastAsia="en-US"/>
        </w:rPr>
        <w:tab/>
        <w:t>1) государственную регистрацию настоящего приказа в Министерстве юстиции Республики Казахстан;</w:t>
      </w:r>
    </w:p>
    <w:p w:rsidR="008E45C7" w:rsidRPr="0040338A" w:rsidRDefault="008E45C7" w:rsidP="008E45C7">
      <w:pPr>
        <w:tabs>
          <w:tab w:val="left" w:pos="993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en-US"/>
        </w:rPr>
      </w:pPr>
      <w:r w:rsidRPr="0040338A">
        <w:rPr>
          <w:color w:val="000000"/>
          <w:sz w:val="28"/>
          <w:szCs w:val="28"/>
          <w:lang w:eastAsia="en-US"/>
        </w:rPr>
        <w:t xml:space="preserve">2) размещение настоящего приказа на </w:t>
      </w:r>
      <w:proofErr w:type="spellStart"/>
      <w:r w:rsidRPr="0040338A">
        <w:rPr>
          <w:color w:val="000000"/>
          <w:sz w:val="28"/>
          <w:szCs w:val="28"/>
          <w:lang w:eastAsia="en-US"/>
        </w:rPr>
        <w:t>интернет-ресурсе</w:t>
      </w:r>
      <w:proofErr w:type="spellEnd"/>
      <w:r w:rsidRPr="0040338A">
        <w:rPr>
          <w:color w:val="000000"/>
          <w:sz w:val="28"/>
          <w:szCs w:val="28"/>
          <w:lang w:eastAsia="en-US"/>
        </w:rPr>
        <w:t xml:space="preserve"> Министерства индустрии и инфраструктурного развития Республики Казахстан;</w:t>
      </w:r>
    </w:p>
    <w:p w:rsidR="008E45C7" w:rsidRPr="0040338A" w:rsidRDefault="008E45C7" w:rsidP="008E45C7">
      <w:pPr>
        <w:tabs>
          <w:tab w:val="left" w:pos="851"/>
        </w:tabs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eastAsia="en-US"/>
        </w:rPr>
      </w:pPr>
      <w:r w:rsidRPr="0040338A">
        <w:rPr>
          <w:sz w:val="28"/>
          <w:szCs w:val="28"/>
          <w:lang w:val="kk-KZ" w:eastAsia="en-US"/>
        </w:rPr>
        <w:t xml:space="preserve">3. </w:t>
      </w:r>
      <w:r w:rsidRPr="0040338A">
        <w:rPr>
          <w:sz w:val="28"/>
          <w:szCs w:val="28"/>
          <w:lang w:eastAsia="en-US"/>
        </w:rPr>
        <w:t>Контроль за исполнением настоящего приказа возложить на курирующего вице-министра индустрии и инфраструктурного развития Республики Казахстан.</w:t>
      </w:r>
    </w:p>
    <w:p w:rsidR="0094678B" w:rsidRDefault="008E45C7" w:rsidP="00C370B2">
      <w:pPr>
        <w:ind w:firstLine="709"/>
        <w:jc w:val="both"/>
        <w:rPr>
          <w:sz w:val="28"/>
          <w:szCs w:val="28"/>
          <w:lang w:eastAsia="en-US"/>
        </w:rPr>
      </w:pPr>
      <w:r w:rsidRPr="0040338A">
        <w:rPr>
          <w:sz w:val="28"/>
          <w:szCs w:val="28"/>
          <w:lang w:val="kk-KZ" w:eastAsia="en-US"/>
        </w:rPr>
        <w:t xml:space="preserve">4. </w:t>
      </w:r>
      <w:r w:rsidRPr="0040338A">
        <w:rPr>
          <w:sz w:val="28"/>
          <w:szCs w:val="28"/>
          <w:lang w:eastAsia="en-US"/>
        </w:rPr>
        <w:t xml:space="preserve">Настоящий приказ вводится в действие по истечении </w:t>
      </w:r>
      <w:r w:rsidRPr="00F947B5">
        <w:rPr>
          <w:sz w:val="28"/>
          <w:szCs w:val="28"/>
          <w:lang w:eastAsia="en-US"/>
        </w:rPr>
        <w:t>десяти календарных дней</w:t>
      </w:r>
      <w:r w:rsidRPr="0040338A">
        <w:rPr>
          <w:sz w:val="28"/>
          <w:szCs w:val="28"/>
          <w:lang w:eastAsia="en-US"/>
        </w:rPr>
        <w:t xml:space="preserve"> </w:t>
      </w:r>
      <w:r w:rsidR="00314649">
        <w:rPr>
          <w:sz w:val="28"/>
          <w:szCs w:val="28"/>
          <w:lang w:eastAsia="en-US"/>
        </w:rPr>
        <w:t>после</w:t>
      </w:r>
      <w:r w:rsidRPr="0040338A">
        <w:rPr>
          <w:sz w:val="28"/>
          <w:szCs w:val="28"/>
          <w:lang w:eastAsia="en-US"/>
        </w:rPr>
        <w:t xml:space="preserve"> дня его первого официального опубликования.</w:t>
      </w:r>
    </w:p>
    <w:p w:rsidR="008E45C7" w:rsidRPr="00C370B2" w:rsidRDefault="008E45C7" w:rsidP="008E45C7">
      <w:pPr>
        <w:rPr>
          <w:sz w:val="28"/>
          <w:szCs w:val="28"/>
          <w:lang w:eastAsia="en-US"/>
        </w:rPr>
      </w:pPr>
    </w:p>
    <w:p w:rsidR="008E45C7" w:rsidRPr="00C370B2" w:rsidRDefault="008E45C7" w:rsidP="008E45C7">
      <w:pPr>
        <w:rPr>
          <w:sz w:val="28"/>
          <w:szCs w:val="28"/>
        </w:rPr>
      </w:pPr>
    </w:p>
    <w:tbl>
      <w:tblPr>
        <w:tblStyle w:val="a9"/>
        <w:tblW w:w="908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6"/>
        <w:gridCol w:w="3241"/>
      </w:tblGrid>
      <w:tr w:rsidR="00FF73F9" w:rsidTr="0064694E">
        <w:trPr>
          <w:trHeight w:val="1211"/>
        </w:trPr>
        <w:tc>
          <w:tcPr>
            <w:tcW w:w="5846" w:type="dxa"/>
            <w:hideMark/>
          </w:tcPr>
          <w:p w:rsidR="00FF73F9" w:rsidRDefault="0064694E" w:rsidP="006469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До</w:t>
            </w:r>
            <w:bookmarkStart w:id="2" w:name="_GoBack"/>
            <w:bookmarkEnd w:id="2"/>
            <w:r>
              <w:rPr>
                <w:b/>
                <w:sz w:val="28"/>
                <w:szCs w:val="28"/>
                <w:lang w:val="kk-KZ"/>
              </w:rPr>
              <w:t>лжность</w:t>
            </w:r>
            <w:r w:rsidR="00FF73F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241" w:type="dxa"/>
          </w:tcPr>
          <w:p w:rsidR="00FF73F9" w:rsidRPr="00FF73F9" w:rsidRDefault="0064694E" w:rsidP="006469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94678B" w:rsidRPr="00892E87" w:rsidRDefault="0094678B" w:rsidP="00934587">
      <w:pPr>
        <w:rPr>
          <w:sz w:val="24"/>
        </w:rPr>
      </w:pPr>
    </w:p>
    <w:p w:rsidR="008E45C7" w:rsidRDefault="008E45C7" w:rsidP="00934587"/>
    <w:p w:rsidR="008E45C7" w:rsidRPr="0040338A" w:rsidRDefault="008E45C7" w:rsidP="00E90BA8">
      <w:pPr>
        <w:overflowPunct/>
        <w:autoSpaceDE/>
        <w:autoSpaceDN/>
        <w:adjustRightInd/>
        <w:jc w:val="both"/>
        <w:rPr>
          <w:sz w:val="28"/>
          <w:szCs w:val="28"/>
        </w:rPr>
      </w:pPr>
      <w:r w:rsidRPr="0040338A">
        <w:rPr>
          <w:sz w:val="28"/>
          <w:szCs w:val="28"/>
        </w:rPr>
        <w:t>«СОГЛАСОВАН»</w:t>
      </w:r>
    </w:p>
    <w:p w:rsidR="00075629" w:rsidRDefault="00075629" w:rsidP="00075629">
      <w:pPr>
        <w:overflowPunct/>
        <w:autoSpaceDE/>
        <w:autoSpaceDN/>
        <w:adjustRightInd/>
        <w:contextualSpacing/>
        <w:jc w:val="both"/>
        <w:rPr>
          <w:color w:val="000000"/>
          <w:sz w:val="28"/>
          <w:szCs w:val="22"/>
          <w:lang w:eastAsia="en-US"/>
        </w:rPr>
      </w:pPr>
      <w:r w:rsidRPr="00660105">
        <w:rPr>
          <w:color w:val="000000"/>
          <w:sz w:val="28"/>
          <w:szCs w:val="22"/>
          <w:lang w:eastAsia="en-US"/>
        </w:rPr>
        <w:t>Министерство цифрового развития,</w:t>
      </w:r>
    </w:p>
    <w:p w:rsidR="00075629" w:rsidRDefault="00075629" w:rsidP="00075629">
      <w:pPr>
        <w:overflowPunct/>
        <w:autoSpaceDE/>
        <w:autoSpaceDN/>
        <w:adjustRightInd/>
        <w:contextualSpacing/>
        <w:jc w:val="both"/>
        <w:rPr>
          <w:color w:val="000000"/>
          <w:sz w:val="28"/>
          <w:szCs w:val="22"/>
          <w:lang w:eastAsia="en-US"/>
        </w:rPr>
      </w:pPr>
      <w:r w:rsidRPr="00660105">
        <w:rPr>
          <w:color w:val="000000"/>
          <w:sz w:val="28"/>
          <w:szCs w:val="22"/>
          <w:lang w:eastAsia="en-US"/>
        </w:rPr>
        <w:t>инноваций и аэрокосмической промышленности</w:t>
      </w:r>
    </w:p>
    <w:p w:rsidR="00075629" w:rsidRDefault="00075629" w:rsidP="00075629">
      <w:pPr>
        <w:overflowPunct/>
        <w:autoSpaceDE/>
        <w:autoSpaceDN/>
        <w:adjustRightInd/>
        <w:jc w:val="both"/>
        <w:rPr>
          <w:color w:val="000000"/>
          <w:sz w:val="28"/>
          <w:szCs w:val="22"/>
          <w:lang w:val="kk-KZ" w:eastAsia="en-US"/>
        </w:rPr>
      </w:pPr>
      <w:r w:rsidRPr="00660105">
        <w:rPr>
          <w:color w:val="000000"/>
          <w:sz w:val="28"/>
          <w:szCs w:val="22"/>
          <w:lang w:eastAsia="en-US"/>
        </w:rPr>
        <w:t>Республики Казахстан</w:t>
      </w:r>
    </w:p>
    <w:p w:rsidR="008E45C7" w:rsidRPr="0040338A" w:rsidRDefault="008E45C7" w:rsidP="00892E87">
      <w:pPr>
        <w:overflowPunct/>
        <w:autoSpaceDE/>
        <w:autoSpaceDN/>
        <w:adjustRightInd/>
        <w:ind w:firstLine="709"/>
        <w:jc w:val="both"/>
        <w:rPr>
          <w:sz w:val="28"/>
          <w:szCs w:val="28"/>
          <w:lang w:val="kk-KZ"/>
        </w:rPr>
      </w:pPr>
    </w:p>
    <w:p w:rsidR="008E45C7" w:rsidRPr="00934587" w:rsidRDefault="008E45C7" w:rsidP="00892E87">
      <w:pPr>
        <w:ind w:firstLine="709"/>
      </w:pPr>
    </w:p>
    <w:sectPr w:rsidR="008E45C7" w:rsidRPr="00934587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F97" w:rsidRDefault="00710F97">
      <w:r>
        <w:separator/>
      </w:r>
    </w:p>
  </w:endnote>
  <w:endnote w:type="continuationSeparator" w:id="0">
    <w:p w:rsidR="00710F97" w:rsidRDefault="0071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F97" w:rsidRDefault="00710F97">
      <w:r>
        <w:separator/>
      </w:r>
    </w:p>
  </w:footnote>
  <w:footnote w:type="continuationSeparator" w:id="0">
    <w:p w:rsidR="00710F97" w:rsidRDefault="00710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4694E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8E45C7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8E45C7" w:rsidRDefault="008E45C7" w:rsidP="008E45C7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5D1846">
            <w:rPr>
              <w:b/>
              <w:bCs/>
              <w:color w:val="3399FF"/>
              <w:lang w:val="kk-KZ"/>
            </w:rPr>
            <w:t>РЕСПУБЛИКАСЫ</w:t>
          </w:r>
        </w:p>
        <w:p w:rsidR="008E45C7" w:rsidRPr="00D100F6" w:rsidRDefault="008E45C7" w:rsidP="008E45C7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ИНДУСТРИЯ ЖӘНЕ ИНФРАҚҰРЫЛЫМДЫҚ ДАМУ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8E45C7" w:rsidRPr="00D100F6" w:rsidRDefault="008E45C7" w:rsidP="008E45C7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42EF5C7E" wp14:editId="73BC1CBF">
                <wp:extent cx="972820" cy="97282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8E45C7" w:rsidRDefault="008E45C7" w:rsidP="008E45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8E45C7" w:rsidRDefault="008E45C7" w:rsidP="008E45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ИНДУСТРИИ И </w:t>
          </w:r>
        </w:p>
        <w:p w:rsidR="008E45C7" w:rsidRDefault="008E45C7" w:rsidP="008E45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ИНФРАСТРУКТУРНОГО РАЗВИТИЯ</w:t>
          </w:r>
        </w:p>
        <w:p w:rsidR="008E45C7" w:rsidRPr="00D100F6" w:rsidRDefault="008E45C7" w:rsidP="008E45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cx="http://schemas.microsoft.com/office/drawing/2014/chartex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66A87"/>
    <w:rsid w:val="00073119"/>
    <w:rsid w:val="00075629"/>
    <w:rsid w:val="000922AA"/>
    <w:rsid w:val="0009752B"/>
    <w:rsid w:val="000D4DAC"/>
    <w:rsid w:val="000F48E7"/>
    <w:rsid w:val="000F73D3"/>
    <w:rsid w:val="001204BA"/>
    <w:rsid w:val="001319EE"/>
    <w:rsid w:val="00143292"/>
    <w:rsid w:val="00152909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4649"/>
    <w:rsid w:val="0031521E"/>
    <w:rsid w:val="00315CD9"/>
    <w:rsid w:val="00330B0F"/>
    <w:rsid w:val="00364E0B"/>
    <w:rsid w:val="00386737"/>
    <w:rsid w:val="0038799B"/>
    <w:rsid w:val="003D781A"/>
    <w:rsid w:val="003E7B31"/>
    <w:rsid w:val="003F241E"/>
    <w:rsid w:val="00423754"/>
    <w:rsid w:val="0042763B"/>
    <w:rsid w:val="00430E89"/>
    <w:rsid w:val="004726FE"/>
    <w:rsid w:val="0049623C"/>
    <w:rsid w:val="004B400D"/>
    <w:rsid w:val="004C34B8"/>
    <w:rsid w:val="004C4C4E"/>
    <w:rsid w:val="004E49BE"/>
    <w:rsid w:val="004F3375"/>
    <w:rsid w:val="00547C84"/>
    <w:rsid w:val="005C14F1"/>
    <w:rsid w:val="005D1846"/>
    <w:rsid w:val="005E09D9"/>
    <w:rsid w:val="005F582C"/>
    <w:rsid w:val="00642211"/>
    <w:rsid w:val="006446D7"/>
    <w:rsid w:val="0064694E"/>
    <w:rsid w:val="006B6938"/>
    <w:rsid w:val="007006E3"/>
    <w:rsid w:val="00710F97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892E87"/>
    <w:rsid w:val="008E45C7"/>
    <w:rsid w:val="008F5B05"/>
    <w:rsid w:val="00901D17"/>
    <w:rsid w:val="009139A9"/>
    <w:rsid w:val="00914138"/>
    <w:rsid w:val="00915A4B"/>
    <w:rsid w:val="00930233"/>
    <w:rsid w:val="00934587"/>
    <w:rsid w:val="0094678B"/>
    <w:rsid w:val="009924CE"/>
    <w:rsid w:val="009B0DEF"/>
    <w:rsid w:val="009B69F4"/>
    <w:rsid w:val="00A10052"/>
    <w:rsid w:val="00A17FE7"/>
    <w:rsid w:val="00A338BC"/>
    <w:rsid w:val="00A47D62"/>
    <w:rsid w:val="00A646AF"/>
    <w:rsid w:val="00A721B9"/>
    <w:rsid w:val="00AA225A"/>
    <w:rsid w:val="00AB2B64"/>
    <w:rsid w:val="00AC76FB"/>
    <w:rsid w:val="00AD462C"/>
    <w:rsid w:val="00B01281"/>
    <w:rsid w:val="00B0298F"/>
    <w:rsid w:val="00B343D8"/>
    <w:rsid w:val="00B86340"/>
    <w:rsid w:val="00BD1260"/>
    <w:rsid w:val="00BD42EA"/>
    <w:rsid w:val="00BE3CFA"/>
    <w:rsid w:val="00BE78CA"/>
    <w:rsid w:val="00C22FA7"/>
    <w:rsid w:val="00C370B2"/>
    <w:rsid w:val="00C63B49"/>
    <w:rsid w:val="00C73A18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A79A3"/>
    <w:rsid w:val="00E14B93"/>
    <w:rsid w:val="00E15847"/>
    <w:rsid w:val="00E43190"/>
    <w:rsid w:val="00E57A5B"/>
    <w:rsid w:val="00E8227B"/>
    <w:rsid w:val="00E866E0"/>
    <w:rsid w:val="00E90BA8"/>
    <w:rsid w:val="00EB54A3"/>
    <w:rsid w:val="00EB6A4E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947B5"/>
    <w:rsid w:val="00FA7E02"/>
    <w:rsid w:val="00FF1685"/>
    <w:rsid w:val="00FF4CCD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152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C22FA7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C22FA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31521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Әлішерова Әсемгүл Әнәпияқызы</cp:lastModifiedBy>
  <cp:revision>19</cp:revision>
  <cp:lastPrinted>2023-06-14T05:11:00Z</cp:lastPrinted>
  <dcterms:created xsi:type="dcterms:W3CDTF">2023-05-17T04:18:00Z</dcterms:created>
  <dcterms:modified xsi:type="dcterms:W3CDTF">2023-07-12T10:30:00Z</dcterms:modified>
</cp:coreProperties>
</file>